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D37" w:rsidRDefault="00AE5D37" w:rsidP="00AE5D37">
      <w:pPr>
        <w:spacing w:line="480" w:lineRule="auto"/>
      </w:pPr>
      <w:r>
        <w:t>Davis Pasco</w:t>
      </w:r>
    </w:p>
    <w:p w:rsidR="00AE5D37" w:rsidRDefault="00AE5D37" w:rsidP="00AE5D37">
      <w:pPr>
        <w:spacing w:line="480" w:lineRule="auto"/>
      </w:pPr>
      <w:r>
        <w:t>Mr. Hitchcock</w:t>
      </w:r>
    </w:p>
    <w:p w:rsidR="00AE5D37" w:rsidRDefault="00AE5D37" w:rsidP="00AE5D37">
      <w:pPr>
        <w:spacing w:line="480" w:lineRule="auto"/>
      </w:pPr>
      <w:r>
        <w:t>CIT 110</w:t>
      </w:r>
    </w:p>
    <w:p w:rsidR="00AE5D37" w:rsidRDefault="00AE5D37" w:rsidP="00AE5D37">
      <w:pPr>
        <w:spacing w:line="480" w:lineRule="auto"/>
      </w:pPr>
      <w:r>
        <w:t>17 January 2020</w:t>
      </w:r>
    </w:p>
    <w:p w:rsidR="00AE5D37" w:rsidRDefault="00AE5D37" w:rsidP="00AE5D37">
      <w:pPr>
        <w:spacing w:line="480" w:lineRule="auto"/>
        <w:jc w:val="center"/>
      </w:pPr>
      <w:r>
        <w:t>WSJ2</w:t>
      </w:r>
    </w:p>
    <w:p w:rsidR="002F5F34" w:rsidRDefault="002F5F34" w:rsidP="002F5F34">
      <w:pPr>
        <w:spacing w:line="480" w:lineRule="auto"/>
      </w:pPr>
      <w:r>
        <w:tab/>
        <w:t xml:space="preserve">The first article that I found that I thought was interesting was in the business section. It is titled </w:t>
      </w:r>
      <w:r>
        <w:rPr>
          <w:i/>
        </w:rPr>
        <w:t>Comcast Creates Accelerator for Sports Startups</w:t>
      </w:r>
      <w:r>
        <w:t xml:space="preserve"> and it’s written by Sahil Patel. </w:t>
      </w:r>
      <w:r w:rsidR="002D56C5">
        <w:t xml:space="preserve">The article highlights how Comcast is creating a program </w:t>
      </w:r>
      <w:r w:rsidR="001E498B">
        <w:t xml:space="preserve">called SportsTech </w:t>
      </w:r>
      <w:r w:rsidR="002D56C5">
        <w:t xml:space="preserve">to help small startup sports companies get going faster. The three month program will choose ten companies to give $50,000 to in exchange for 6% stake in the company. </w:t>
      </w:r>
      <w:r w:rsidR="001E498B">
        <w:t>USA Swimming, U.S. Ski Snowboard, and NASCAR have all</w:t>
      </w:r>
      <w:r w:rsidR="00613269">
        <w:t xml:space="preserve"> agreed to participate as well. SportsTech’s main points of focus are sports media, sports entertainment, player and fan engagement, esports, betting and fantasy sports, and event and venue innovation. </w:t>
      </w:r>
      <w:r w:rsidR="00BB1A83">
        <w:t xml:space="preserve">They hope to have similar success to Instagram with sports teams and players selling merchandise through their companies and websites. </w:t>
      </w:r>
    </w:p>
    <w:p w:rsidR="00A24CCC" w:rsidRDefault="004D2FEA" w:rsidP="002F5F34">
      <w:pPr>
        <w:spacing w:line="480" w:lineRule="auto"/>
      </w:pPr>
      <w:r>
        <w:tab/>
        <w:t xml:space="preserve">Another article that I found super intriguing is called </w:t>
      </w:r>
      <w:r>
        <w:rPr>
          <w:i/>
        </w:rPr>
        <w:t>The End of Retirement</w:t>
      </w:r>
      <w:r>
        <w:t xml:space="preserve"> by John D. Stoll. It highlights how </w:t>
      </w:r>
      <w:r w:rsidR="003B58A5">
        <w:t>everyone in America is a rush to get enough money to retire</w:t>
      </w:r>
      <w:r w:rsidR="0049713F">
        <w:t xml:space="preserve"> at 65</w:t>
      </w:r>
      <w:r w:rsidR="003B58A5">
        <w:t xml:space="preserve"> yet they do not actually know if they want to retire or not. </w:t>
      </w:r>
      <w:r w:rsidR="0049713F">
        <w:t xml:space="preserve">No one wants to just retire at 65 and sit there and watch the paint dry. They want to do things. The average lifespan is increasing so naturally the average work life is increasing as well so people should be retiring later anyways. People are working a half hour longer every day than they were 12 years ago and working today is much more rewarding than it was back then. Some companies, like Patagonia, are even creating a program that allows for older employees to slowly lessen their workload to go into a sort of “retirement phase” where they still work but it is very minimal hours. </w:t>
      </w:r>
    </w:p>
    <w:p w:rsidR="004D2FEA" w:rsidRPr="004D2FEA" w:rsidRDefault="00A24CCC" w:rsidP="002F5F34">
      <w:pPr>
        <w:spacing w:line="480" w:lineRule="auto"/>
      </w:pPr>
      <w:r>
        <w:lastRenderedPageBreak/>
        <w:tab/>
        <w:t xml:space="preserve">The third article that I found interesting is written by Lauren Weber and it is called </w:t>
      </w:r>
      <w:r>
        <w:rPr>
          <w:i/>
        </w:rPr>
        <w:t>The Counterintuitive Fix for Robot-Driven Unemployment</w:t>
      </w:r>
      <w:r>
        <w:t xml:space="preserve">. </w:t>
      </w:r>
      <w:r w:rsidR="007A7966">
        <w:t>This articles focuses on how automation is taking away more and more jobs from current human employees and how it is difficult for them to find another job. The solution, in this article, is to give the employee a six month notice</w:t>
      </w:r>
      <w:r w:rsidR="005A0B4F">
        <w:t xml:space="preserve"> and provide them with classes at a local college in conjunction with talking to other companies that have spots that needed to be filled. This way, the companies with openings lessen their hiring requirements and they can determine what courses their future employees will be taking without having to spend a dime. </w:t>
      </w:r>
      <w:r w:rsidR="00165771">
        <w:t xml:space="preserve">Basically, it is a way for the current employee’s company to not feel bad about laying them off and to give them a chance a fresh start somewhere else. </w:t>
      </w:r>
      <w:bookmarkStart w:id="0" w:name="_GoBack"/>
      <w:bookmarkEnd w:id="0"/>
    </w:p>
    <w:sectPr w:rsidR="004D2FEA" w:rsidRPr="004D2F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E13"/>
    <w:rsid w:val="00165771"/>
    <w:rsid w:val="001E498B"/>
    <w:rsid w:val="002D56C5"/>
    <w:rsid w:val="002F5F34"/>
    <w:rsid w:val="003B58A5"/>
    <w:rsid w:val="0049713F"/>
    <w:rsid w:val="004D2FEA"/>
    <w:rsid w:val="005A0B4F"/>
    <w:rsid w:val="00613269"/>
    <w:rsid w:val="00795E13"/>
    <w:rsid w:val="007A7966"/>
    <w:rsid w:val="008229AE"/>
    <w:rsid w:val="00A24CCC"/>
    <w:rsid w:val="00AE5D37"/>
    <w:rsid w:val="00BB1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8C3A2"/>
  <w15:chartTrackingRefBased/>
  <w15:docId w15:val="{1C632ECF-B69E-43B8-948E-DED33A8AB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Loras College</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 Pasco</dc:creator>
  <cp:keywords/>
  <dc:description/>
  <cp:lastModifiedBy>Paul D. Pasco</cp:lastModifiedBy>
  <cp:revision>13</cp:revision>
  <dcterms:created xsi:type="dcterms:W3CDTF">2020-01-14T21:31:00Z</dcterms:created>
  <dcterms:modified xsi:type="dcterms:W3CDTF">2020-01-18T15:42:00Z</dcterms:modified>
</cp:coreProperties>
</file>