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C8" w:rsidRDefault="00FA63C8" w:rsidP="00FA63C8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</w:pPr>
      <w:r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  <w:t xml:space="preserve">Laura Brinez </w:t>
      </w:r>
    </w:p>
    <w:p w:rsidR="00FA63C8" w:rsidRPr="00FA63C8" w:rsidRDefault="00FA63C8" w:rsidP="00FA63C8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</w:pPr>
      <w:r w:rsidRPr="00FA63C8"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  <w:t>Exercise #2 - Questions &amp; Hypotheses</w:t>
      </w:r>
    </w:p>
    <w:p w:rsidR="00FA63C8" w:rsidRPr="00FA63C8" w:rsidRDefault="00FA63C8" w:rsidP="00FA63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A63C8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PART 1:</w:t>
      </w:r>
      <w:r w:rsidRPr="00FA63C8">
        <w:rPr>
          <w:rFonts w:ascii="Helvetica" w:eastAsia="Times New Roman" w:hAnsi="Helvetica" w:cs="Helvetica"/>
          <w:color w:val="333333"/>
          <w:sz w:val="21"/>
          <w:szCs w:val="21"/>
        </w:rPr>
        <w:t> Consider whether each of the following research reports seems to describe an applied or basic research project.</w:t>
      </w:r>
    </w:p>
    <w:p w:rsidR="008B0C22" w:rsidRDefault="00FA63C8">
      <w:r>
        <w:t>A. Applied</w:t>
      </w:r>
    </w:p>
    <w:p w:rsidR="00FA63C8" w:rsidRDefault="00FA63C8">
      <w:r>
        <w:t>B. Basic</w:t>
      </w:r>
    </w:p>
    <w:p w:rsidR="00FA63C8" w:rsidRDefault="00FA63C8">
      <w:r>
        <w:t>C. Applied</w:t>
      </w:r>
    </w:p>
    <w:p w:rsidR="00FA63C8" w:rsidRDefault="00FA63C8">
      <w:r>
        <w:t xml:space="preserve">D. Basic </w:t>
      </w:r>
    </w:p>
    <w:p w:rsidR="00FA63C8" w:rsidRDefault="00FA63C8">
      <w:r>
        <w:t>E. Basic</w:t>
      </w:r>
    </w:p>
    <w:p w:rsidR="00FA63C8" w:rsidRDefault="00FA63C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PART 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Generate an example of a basic research question for each of the following topics:</w:t>
      </w:r>
    </w:p>
    <w:p w:rsidR="00FA63C8" w:rsidRDefault="00FA63C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 How does children’s social and emotional development evolve over time?</w:t>
      </w:r>
    </w:p>
    <w:p w:rsidR="00FA63C8" w:rsidRDefault="00FA63C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2. </w:t>
      </w:r>
      <w:r w:rsidR="00277FB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When using your memory, what parts of your brain are activated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?</w:t>
      </w:r>
    </w:p>
    <w:p w:rsidR="00FA63C8" w:rsidRDefault="00FA63C8" w:rsidP="00FA63C8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Why is it important for people to have a helping or altruistic behavior?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</w:p>
    <w:p w:rsidR="00FA63C8" w:rsidRDefault="00FA63C8" w:rsidP="00FA63C8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PART 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Generate an example of an applied research question for each of the following topics:</w:t>
      </w:r>
    </w:p>
    <w:p w:rsidR="00FA63C8" w:rsidRDefault="00FA63C8" w:rsidP="00FA63C8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1. </w:t>
      </w:r>
      <w:r w:rsidR="00277FB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How do children</w:t>
      </w:r>
      <w:r w:rsidR="0091200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with special conditions</w:t>
      </w:r>
      <w:r w:rsidR="00277FB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social and emotional development change from middle school to high school?</w:t>
      </w:r>
    </w:p>
    <w:p w:rsidR="00277FBC" w:rsidRDefault="00277FBC" w:rsidP="00FA63C8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2. </w:t>
      </w:r>
      <w:r w:rsidR="0091200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Does brain development seems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affected when a person is involved in a car accident?</w:t>
      </w:r>
    </w:p>
    <w:p w:rsidR="00277FBC" w:rsidRDefault="00277FBC" w:rsidP="00FA63C8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3. How does the helping or altruistic behavior is seen </w:t>
      </w:r>
      <w:r w:rsidR="0091200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effectively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 a country </w:t>
      </w:r>
      <w:r w:rsidR="0091200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with extreme poverty?</w:t>
      </w:r>
    </w:p>
    <w:p w:rsidR="00277FBC" w:rsidRDefault="00277FBC" w:rsidP="00FA63C8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12002" w:rsidRDefault="00277FBC" w:rsidP="00912002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shd w:val="clear" w:color="auto" w:fill="FFFFFF"/>
        </w:rPr>
        <w:t>PART 4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Choose ONE of the topics above. Create three research hypotheses: 1) Causal; 2) Predictive; 3) Descriptive</w:t>
      </w:r>
    </w:p>
    <w:p w:rsidR="00912002" w:rsidRDefault="00912002" w:rsidP="00912002">
      <w:pPr>
        <w:tabs>
          <w:tab w:val="left" w:pos="6510"/>
        </w:tabs>
        <w:rPr>
          <w:rFonts w:ascii="Helvetica" w:eastAsia="Times New Roman" w:hAnsi="Helvetica" w:cs="Helvetica"/>
          <w:color w:val="333333"/>
          <w:sz w:val="21"/>
          <w:szCs w:val="21"/>
        </w:rPr>
      </w:pPr>
      <w:r w:rsidRPr="00912002">
        <w:rPr>
          <w:rFonts w:ascii="Helvetica" w:eastAsia="Times New Roman" w:hAnsi="Helvetica" w:cs="Helvetica"/>
          <w:color w:val="333333"/>
          <w:sz w:val="21"/>
          <w:szCs w:val="21"/>
        </w:rPr>
        <w:t>Children’s social and emotional development</w:t>
      </w:r>
    </w:p>
    <w:p w:rsidR="00912002" w:rsidRDefault="00912002" w:rsidP="00912002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1. </w:t>
      </w:r>
      <w:r w:rsidR="0004409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</w:t>
      </w:r>
      <w:r w:rsidR="0004409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hildren with special conditions social and emotional development</w:t>
      </w:r>
      <w:r w:rsidR="0004409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are going to be different </w:t>
      </w:r>
      <w:r w:rsidR="0004409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from middle school to high school</w:t>
      </w:r>
      <w:r w:rsidR="0004409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044096" w:rsidRDefault="00044096" w:rsidP="00912002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If a children has a good social and emotional development, he’s going to have a better development when grow</w:t>
      </w:r>
      <w:r w:rsidR="00955D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</w:t>
      </w:r>
      <w:r w:rsidR="00955D6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up.</w:t>
      </w:r>
    </w:p>
    <w:p w:rsidR="00044096" w:rsidRPr="00912002" w:rsidRDefault="00044096" w:rsidP="00912002">
      <w:pPr>
        <w:tabs>
          <w:tab w:val="left" w:pos="651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Children’s social and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emotional behavior is crucial for establishing relationships, for further growth and matureness.</w:t>
      </w:r>
    </w:p>
    <w:p w:rsidR="00FA63C8" w:rsidRDefault="00FA63C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A63C8" w:rsidRDefault="00FA63C8"/>
    <w:sectPr w:rsidR="00FA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0E83"/>
    <w:multiLevelType w:val="multilevel"/>
    <w:tmpl w:val="D950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C8"/>
    <w:rsid w:val="00044096"/>
    <w:rsid w:val="00051FD9"/>
    <w:rsid w:val="00277FBC"/>
    <w:rsid w:val="00912002"/>
    <w:rsid w:val="00955D6E"/>
    <w:rsid w:val="00B654E3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8815-43C4-439A-AE4F-421ECAE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6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3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D. Brinez Camacho</dc:creator>
  <cp:keywords/>
  <dc:description/>
  <cp:lastModifiedBy>Laura D. Brinez Camacho</cp:lastModifiedBy>
  <cp:revision>1</cp:revision>
  <dcterms:created xsi:type="dcterms:W3CDTF">2018-08-29T18:47:00Z</dcterms:created>
  <dcterms:modified xsi:type="dcterms:W3CDTF">2018-08-29T19:26:00Z</dcterms:modified>
</cp:coreProperties>
</file>