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F0" w:rsidRDefault="002D4135">
      <w:pPr>
        <w:rPr>
          <w:rFonts w:ascii="Times New Roman" w:hAnsi="Times New Roman" w:cs="Times New Roman"/>
          <w:sz w:val="24"/>
          <w:szCs w:val="24"/>
        </w:rPr>
      </w:pPr>
      <w:r>
        <w:rPr>
          <w:rFonts w:ascii="Times New Roman" w:hAnsi="Times New Roman" w:cs="Times New Roman"/>
          <w:sz w:val="24"/>
          <w:szCs w:val="24"/>
        </w:rPr>
        <w:tab/>
        <w:t xml:space="preserve">After reading the different readings today I realized that many people do what they do for the love of the job. Many stuck other jobs on top of their original not for extra money but for the love they have for their job or in Errol </w:t>
      </w:r>
      <w:proofErr w:type="spellStart"/>
      <w:r>
        <w:rPr>
          <w:rFonts w:ascii="Times New Roman" w:hAnsi="Times New Roman" w:cs="Times New Roman"/>
          <w:sz w:val="24"/>
          <w:szCs w:val="24"/>
        </w:rPr>
        <w:t>Lindsays</w:t>
      </w:r>
      <w:proofErr w:type="spellEnd"/>
      <w:r>
        <w:rPr>
          <w:rFonts w:ascii="Times New Roman" w:hAnsi="Times New Roman" w:cs="Times New Roman"/>
          <w:sz w:val="24"/>
          <w:szCs w:val="24"/>
        </w:rPr>
        <w:t xml:space="preserve"> case, for the love of the birds. </w:t>
      </w:r>
      <w:r w:rsidR="0093159A">
        <w:rPr>
          <w:rFonts w:ascii="Times New Roman" w:hAnsi="Times New Roman" w:cs="Times New Roman"/>
          <w:sz w:val="24"/>
          <w:szCs w:val="24"/>
        </w:rPr>
        <w:t>Upon taking the two enneagram test my first test stated while I attempt to be a responsible person, I tend to let my feelings get the best of me at times. While taking the two different enneagram I noticed how the first says I am very great towards others and am able to assist some; however, the second stated I was more of an individualist. While it was similar in stating my guilt when I disappoint others.</w:t>
      </w:r>
    </w:p>
    <w:p w:rsidR="0093159A" w:rsidRDefault="0093159A">
      <w:pPr>
        <w:rPr>
          <w:rFonts w:ascii="Times New Roman" w:hAnsi="Times New Roman" w:cs="Times New Roman"/>
          <w:sz w:val="24"/>
          <w:szCs w:val="24"/>
        </w:rPr>
      </w:pPr>
      <w:r>
        <w:rPr>
          <w:rFonts w:ascii="Times New Roman" w:hAnsi="Times New Roman" w:cs="Times New Roman"/>
          <w:sz w:val="24"/>
          <w:szCs w:val="24"/>
        </w:rPr>
        <w:tab/>
        <w:t xml:space="preserve">Personally I can kind of see how these results relate to me. Where there are times I put others needs before mine, I can be selfish at times and more of an individualist and focus mainly on myself. Though I know at times, I tend to be more sensitive, I try my hardest to not show it or let my emotions get the best of me. </w:t>
      </w:r>
      <w:r w:rsidR="00C7262E">
        <w:rPr>
          <w:rFonts w:ascii="Times New Roman" w:hAnsi="Times New Roman" w:cs="Times New Roman"/>
          <w:sz w:val="24"/>
          <w:szCs w:val="24"/>
        </w:rPr>
        <w:t xml:space="preserve">That’s where I may kind of disagree with the first enneagram test. It states that most people can tell when I am upset when really, as I said before, I do my hardest to keep that part of myself to myself. Finally, overall I do tend to be a leader rather than a follower, so I understand where I would rather take direction from myself rather than taking it from other people. </w:t>
      </w:r>
    </w:p>
    <w:p w:rsidR="00C7262E" w:rsidRPr="002D4135" w:rsidRDefault="00C7262E">
      <w:pPr>
        <w:rPr>
          <w:rFonts w:ascii="Times New Roman" w:hAnsi="Times New Roman" w:cs="Times New Roman"/>
          <w:sz w:val="24"/>
          <w:szCs w:val="24"/>
        </w:rPr>
      </w:pPr>
      <w:r>
        <w:rPr>
          <w:rFonts w:ascii="Times New Roman" w:hAnsi="Times New Roman" w:cs="Times New Roman"/>
          <w:sz w:val="24"/>
          <w:szCs w:val="24"/>
        </w:rPr>
        <w:tab/>
        <w:t xml:space="preserve">As far as the vocations from the New York Times, I found each article very different in its own very way, yet very inspirational at the same time. All included in the vocations do their occupation for the love of their career. In plenty of the articles it even shows. Whether work was started straight out of high school or not, or whether the job is a high paying job or not. Each person included seems to love the work they do. From </w:t>
      </w:r>
      <w:proofErr w:type="spellStart"/>
      <w:r>
        <w:rPr>
          <w:rFonts w:ascii="Times New Roman" w:hAnsi="Times New Roman" w:cs="Times New Roman"/>
          <w:sz w:val="24"/>
          <w:szCs w:val="24"/>
        </w:rPr>
        <w:t>Melvina</w:t>
      </w:r>
      <w:proofErr w:type="spellEnd"/>
      <w:r>
        <w:rPr>
          <w:rFonts w:ascii="Times New Roman" w:hAnsi="Times New Roman" w:cs="Times New Roman"/>
          <w:sz w:val="24"/>
          <w:szCs w:val="24"/>
        </w:rPr>
        <w:t xml:space="preserve"> Young working for Hallmark and going into detail on what it takes for each and every card. To Taylor Dean becoming a pilot out of high school and three years after receiving her license and becoming a flight instructor. And for Errol Lindsay coming to work every morning and seeing and feeding the parrots every morning. Each article showed what these people loved about their occupations. Of the three articles it surprised me how Lindsay just took the responsibility of the birds when no one told him too, it was just an instinct and the love of the color of the birds that had him care for them as if they were his. </w:t>
      </w:r>
      <w:bookmarkStart w:id="0" w:name="_GoBack"/>
      <w:bookmarkEnd w:id="0"/>
    </w:p>
    <w:sectPr w:rsidR="00C7262E" w:rsidRPr="002D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35"/>
    <w:rsid w:val="002A764C"/>
    <w:rsid w:val="002D4135"/>
    <w:rsid w:val="0032376A"/>
    <w:rsid w:val="0093159A"/>
    <w:rsid w:val="00C7262E"/>
    <w:rsid w:val="00E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E799"/>
  <w15:chartTrackingRefBased/>
  <w15:docId w15:val="{865B1FEF-3FFA-42A0-A26F-016267EC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Martinez</dc:creator>
  <cp:keywords/>
  <dc:description/>
  <cp:lastModifiedBy>Andrew Martinez</cp:lastModifiedBy>
  <cp:revision>1</cp:revision>
  <dcterms:created xsi:type="dcterms:W3CDTF">2019-08-29T05:42:00Z</dcterms:created>
  <dcterms:modified xsi:type="dcterms:W3CDTF">2019-08-29T06:16:00Z</dcterms:modified>
</cp:coreProperties>
</file>